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A8" w:rsidRDefault="00941DB4" w:rsidP="007464EC">
      <w:pPr>
        <w:jc w:val="center"/>
        <w:rPr>
          <w:b/>
          <w:sz w:val="44"/>
          <w:szCs w:val="44"/>
        </w:rPr>
      </w:pPr>
      <w:r w:rsidRPr="006E6601">
        <w:rPr>
          <w:rFonts w:hint="eastAsia"/>
          <w:b/>
          <w:sz w:val="44"/>
          <w:szCs w:val="44"/>
        </w:rPr>
        <w:t>日照职业技术学院校舍安全事故</w:t>
      </w:r>
    </w:p>
    <w:p w:rsidR="00941DB4" w:rsidRPr="006E6601" w:rsidRDefault="00941DB4" w:rsidP="007464EC">
      <w:pPr>
        <w:jc w:val="center"/>
        <w:rPr>
          <w:b/>
          <w:sz w:val="44"/>
          <w:szCs w:val="44"/>
        </w:rPr>
      </w:pPr>
      <w:r w:rsidRPr="006E6601">
        <w:rPr>
          <w:rFonts w:hint="eastAsia"/>
          <w:b/>
          <w:sz w:val="44"/>
          <w:szCs w:val="44"/>
        </w:rPr>
        <w:t>应急处理预案</w:t>
      </w:r>
    </w:p>
    <w:p w:rsidR="00941DB4" w:rsidRDefault="00941DB4" w:rsidP="009C66BB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941DB4" w:rsidRPr="006E6601" w:rsidRDefault="00941DB4" w:rsidP="009C66BB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6E6601">
        <w:rPr>
          <w:rFonts w:ascii="黑体" w:eastAsia="黑体" w:hint="eastAsia"/>
          <w:b/>
          <w:sz w:val="32"/>
          <w:szCs w:val="32"/>
        </w:rPr>
        <w:t>第一章</w:t>
      </w:r>
      <w:r w:rsidRPr="006E6601">
        <w:rPr>
          <w:rFonts w:ascii="黑体" w:eastAsia="黑体"/>
          <w:b/>
          <w:sz w:val="32"/>
          <w:szCs w:val="32"/>
        </w:rPr>
        <w:t xml:space="preserve"> </w:t>
      </w:r>
      <w:r w:rsidRPr="006E6601">
        <w:rPr>
          <w:rFonts w:ascii="黑体" w:eastAsia="黑体" w:hint="eastAsia"/>
          <w:b/>
          <w:sz w:val="32"/>
          <w:szCs w:val="32"/>
        </w:rPr>
        <w:t>总则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第一条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为有效防范和及时处置</w:t>
      </w:r>
      <w:bookmarkStart w:id="0" w:name="_GoBack"/>
      <w:bookmarkEnd w:id="0"/>
      <w:r w:rsidRPr="006E6601">
        <w:rPr>
          <w:rFonts w:ascii="仿宋_GB2312" w:eastAsia="仿宋_GB2312" w:hint="eastAsia"/>
          <w:sz w:val="32"/>
          <w:szCs w:val="32"/>
        </w:rPr>
        <w:t>校舍安全隐患，确保在可能发生的事故后，及时有效地实施应急救援行动，最大程度地减少人员伤亡、财产损失，根据有关法律法规和规定，结合我校实际，制定本预案。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第二条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下列情况发生时应立即启动校舍安全应急处理预案：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1</w:t>
      </w:r>
      <w:r w:rsidRPr="006E6601">
        <w:rPr>
          <w:rFonts w:ascii="仿宋_GB2312" w:eastAsia="仿宋_GB2312" w:hint="eastAsia"/>
          <w:sz w:val="32"/>
          <w:szCs w:val="32"/>
        </w:rPr>
        <w:t>．学校建筑物、构筑物及附属设施坍塌、开裂、脱落等造成人员伤亡或重大财产损失；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2</w:t>
      </w:r>
      <w:r w:rsidRPr="006E6601">
        <w:rPr>
          <w:rFonts w:ascii="仿宋_GB2312" w:eastAsia="仿宋_GB2312" w:hint="eastAsia"/>
          <w:sz w:val="32"/>
          <w:szCs w:val="32"/>
        </w:rPr>
        <w:t>．学校供水、供电、电器和燃气具失火、淹水、触电等造成人员伤亡或重大财产损失；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3</w:t>
      </w:r>
      <w:r w:rsidRPr="006E6601">
        <w:rPr>
          <w:rFonts w:ascii="仿宋_GB2312" w:eastAsia="仿宋_GB2312" w:hint="eastAsia"/>
          <w:sz w:val="32"/>
          <w:szCs w:val="32"/>
        </w:rPr>
        <w:t>．学校供暖设施、压力容器、压力管道和特种设备爆炸、泄露等造成人员伤亡或重大财产损失；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4</w:t>
      </w:r>
      <w:r w:rsidRPr="006E6601">
        <w:rPr>
          <w:rFonts w:ascii="仿宋_GB2312" w:eastAsia="仿宋_GB2312" w:hint="eastAsia"/>
          <w:sz w:val="32"/>
          <w:szCs w:val="32"/>
        </w:rPr>
        <w:t>．其它与校舍安全有关的突发安全事件。</w:t>
      </w:r>
    </w:p>
    <w:p w:rsidR="00941DB4" w:rsidRPr="006E6601" w:rsidRDefault="00941DB4" w:rsidP="009C66BB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6E6601">
        <w:rPr>
          <w:rFonts w:ascii="黑体" w:eastAsia="黑体" w:hint="eastAsia"/>
          <w:b/>
          <w:sz w:val="32"/>
          <w:szCs w:val="32"/>
        </w:rPr>
        <w:t>第二章</w:t>
      </w:r>
      <w:r w:rsidRPr="006E6601">
        <w:rPr>
          <w:rFonts w:ascii="黑体" w:eastAsia="黑体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组织领导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第三条</w:t>
      </w:r>
      <w:r w:rsidRPr="006E6601">
        <w:rPr>
          <w:rFonts w:ascii="仿宋_GB2312" w:eastAsia="仿宋_GB2312"/>
          <w:sz w:val="32"/>
          <w:szCs w:val="32"/>
        </w:rPr>
        <w:tab/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学院成立校舍安全应急处理领导小组，组长由学院主要领导担任，分管领导任副组长，有关部门和单位的主要领导为成员。下设办公室在学院总务处</w:t>
      </w:r>
      <w:r>
        <w:rPr>
          <w:rFonts w:ascii="仿宋_GB2312" w:eastAsia="仿宋_GB2312" w:hint="eastAsia"/>
          <w:sz w:val="32"/>
          <w:szCs w:val="32"/>
        </w:rPr>
        <w:t>，总务处处长兼任办公室主任</w:t>
      </w:r>
      <w:r w:rsidRPr="006E6601">
        <w:rPr>
          <w:rFonts w:ascii="仿宋_GB2312" w:eastAsia="仿宋_GB2312" w:hint="eastAsia"/>
          <w:sz w:val="32"/>
          <w:szCs w:val="32"/>
        </w:rPr>
        <w:t>。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lastRenderedPageBreak/>
        <w:t>第四条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一旦发生校舍安全事故，应在学院校舍安全应急处理领导小组的统一领导下展开救援、求援等行动。</w:t>
      </w:r>
    </w:p>
    <w:p w:rsidR="00941DB4" w:rsidRPr="006E6601" w:rsidRDefault="00941DB4" w:rsidP="009C66BB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6E6601">
        <w:rPr>
          <w:rFonts w:ascii="黑体" w:eastAsia="黑体" w:hint="eastAsia"/>
          <w:b/>
          <w:sz w:val="32"/>
          <w:szCs w:val="32"/>
        </w:rPr>
        <w:t>第三章</w:t>
      </w:r>
      <w:r w:rsidRPr="006E6601">
        <w:rPr>
          <w:rFonts w:ascii="黑体" w:eastAsia="黑体"/>
          <w:b/>
          <w:sz w:val="32"/>
          <w:szCs w:val="32"/>
        </w:rPr>
        <w:t xml:space="preserve"> </w:t>
      </w:r>
      <w:r w:rsidRPr="006E6601">
        <w:rPr>
          <w:rFonts w:ascii="黑体" w:eastAsia="黑体" w:hint="eastAsia"/>
          <w:b/>
          <w:sz w:val="32"/>
          <w:szCs w:val="32"/>
        </w:rPr>
        <w:t>预防与应急准备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第五条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坚持“安全第一，预防为主”的方针，牢固树立安全意识，警钟长鸣，常抓不懈。</w:t>
      </w:r>
      <w:r w:rsidRPr="006E6601">
        <w:rPr>
          <w:rFonts w:ascii="仿宋_GB2312" w:eastAsia="仿宋_GB2312"/>
          <w:sz w:val="32"/>
          <w:szCs w:val="32"/>
        </w:rPr>
        <w:t xml:space="preserve"> 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第六条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强化校舍安全管理目标责任制，建立校舍安全</w:t>
      </w:r>
      <w:r>
        <w:rPr>
          <w:rFonts w:ascii="仿宋_GB2312" w:eastAsia="仿宋_GB2312" w:hint="eastAsia"/>
          <w:sz w:val="32"/>
          <w:szCs w:val="32"/>
        </w:rPr>
        <w:t>巡查</w:t>
      </w:r>
      <w:r w:rsidRPr="006E6601">
        <w:rPr>
          <w:rFonts w:ascii="仿宋_GB2312" w:eastAsia="仿宋_GB2312" w:hint="eastAsia"/>
          <w:sz w:val="32"/>
          <w:szCs w:val="32"/>
        </w:rPr>
        <w:t>长效机制。定期排查，发现隐患，及时处理。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第七条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学院内任何单位和个人发现重大安全隐患，要第一时间向学院校舍安全事故应急处理领导小组报告。并视具体情况警示或疏散现场人员。</w:t>
      </w:r>
    </w:p>
    <w:p w:rsidR="00941DB4" w:rsidRPr="006E6601" w:rsidRDefault="00941DB4" w:rsidP="009C66BB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6E6601">
        <w:rPr>
          <w:rFonts w:ascii="黑体" w:eastAsia="黑体" w:hint="eastAsia"/>
          <w:b/>
          <w:sz w:val="32"/>
          <w:szCs w:val="32"/>
        </w:rPr>
        <w:t>第四章</w:t>
      </w:r>
      <w:r w:rsidRPr="006E6601">
        <w:rPr>
          <w:rFonts w:ascii="黑体" w:eastAsia="黑体"/>
          <w:b/>
          <w:sz w:val="32"/>
          <w:szCs w:val="32"/>
        </w:rPr>
        <w:t xml:space="preserve"> </w:t>
      </w:r>
      <w:r w:rsidRPr="006E6601">
        <w:rPr>
          <w:rFonts w:ascii="黑体" w:eastAsia="黑体" w:hint="eastAsia"/>
          <w:b/>
          <w:sz w:val="32"/>
          <w:szCs w:val="32"/>
        </w:rPr>
        <w:t>应急处理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第八条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发生校舍安全事故，各有关人员接到通知后，第一时间赶赴现场。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第九条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突发校舍安全事故报告实行逐级上报制。在事故发生后应迅速上报，不得瞒报、谎报或拖延。</w:t>
      </w:r>
      <w:r w:rsidRPr="006E6601">
        <w:rPr>
          <w:rFonts w:ascii="仿宋_GB2312" w:eastAsia="仿宋_GB2312"/>
          <w:sz w:val="32"/>
          <w:szCs w:val="32"/>
        </w:rPr>
        <w:t xml:space="preserve">   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第十条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在上报事故的同时，迅速采取措施组织自救，控制事故现场，组织师生有序疏散，消除危险因素，防止事故扩大。最大限度减少人员伤亡和财产损失。</w:t>
      </w:r>
      <w:r w:rsidRPr="006E6601">
        <w:rPr>
          <w:rFonts w:ascii="仿宋_GB2312" w:eastAsia="仿宋_GB2312"/>
          <w:sz w:val="32"/>
          <w:szCs w:val="32"/>
        </w:rPr>
        <w:t xml:space="preserve">    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第十一条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校舍安全事故发生后，应根据事故险情及时拨打</w:t>
      </w:r>
      <w:r w:rsidRPr="006E6601">
        <w:rPr>
          <w:rFonts w:ascii="仿宋_GB2312" w:eastAsia="仿宋_GB2312"/>
          <w:sz w:val="32"/>
          <w:szCs w:val="32"/>
        </w:rPr>
        <w:t>110</w:t>
      </w:r>
      <w:r w:rsidRPr="006E6601">
        <w:rPr>
          <w:rFonts w:ascii="仿宋_GB2312" w:eastAsia="仿宋_GB2312" w:hint="eastAsia"/>
          <w:sz w:val="32"/>
          <w:szCs w:val="32"/>
        </w:rPr>
        <w:t>、</w:t>
      </w:r>
      <w:r w:rsidRPr="006E6601">
        <w:rPr>
          <w:rFonts w:ascii="仿宋_GB2312" w:eastAsia="仿宋_GB2312"/>
          <w:sz w:val="32"/>
          <w:szCs w:val="32"/>
        </w:rPr>
        <w:t>119</w:t>
      </w:r>
      <w:r w:rsidRPr="006E6601">
        <w:rPr>
          <w:rFonts w:ascii="仿宋_GB2312" w:eastAsia="仿宋_GB2312" w:hint="eastAsia"/>
          <w:sz w:val="32"/>
          <w:szCs w:val="32"/>
        </w:rPr>
        <w:t>和</w:t>
      </w:r>
      <w:r w:rsidRPr="006E6601">
        <w:rPr>
          <w:rFonts w:ascii="仿宋_GB2312" w:eastAsia="仿宋_GB2312"/>
          <w:sz w:val="32"/>
          <w:szCs w:val="32"/>
        </w:rPr>
        <w:t>120</w:t>
      </w:r>
      <w:r w:rsidRPr="006E6601">
        <w:rPr>
          <w:rFonts w:ascii="仿宋_GB2312" w:eastAsia="仿宋_GB2312" w:hint="eastAsia"/>
          <w:sz w:val="32"/>
          <w:szCs w:val="32"/>
        </w:rPr>
        <w:t>电话寻求公安、消防和医疗救助。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第十二条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抢救过程中要切实做好各项安全措施，保证抢救人员的人身安全，防止各类次生安全事故的发生。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lastRenderedPageBreak/>
        <w:t>第十三条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认真保护事故现场，采集事故证人、证物、协助事故调查组开展调查工作。</w:t>
      </w:r>
      <w:r w:rsidRPr="006E6601">
        <w:rPr>
          <w:rFonts w:ascii="仿宋_GB2312" w:eastAsia="仿宋_GB2312"/>
          <w:sz w:val="32"/>
          <w:szCs w:val="32"/>
        </w:rPr>
        <w:t xml:space="preserve">    </w:t>
      </w:r>
    </w:p>
    <w:p w:rsidR="00941DB4" w:rsidRPr="006E6601" w:rsidRDefault="00941DB4" w:rsidP="009C66BB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6E6601">
        <w:rPr>
          <w:rFonts w:ascii="黑体" w:eastAsia="黑体" w:hint="eastAsia"/>
          <w:b/>
          <w:sz w:val="32"/>
          <w:szCs w:val="32"/>
        </w:rPr>
        <w:t>第五章</w:t>
      </w:r>
      <w:r w:rsidRPr="006E6601">
        <w:rPr>
          <w:rFonts w:ascii="黑体" w:eastAsia="黑体"/>
          <w:b/>
          <w:sz w:val="32"/>
          <w:szCs w:val="32"/>
        </w:rPr>
        <w:t xml:space="preserve">  </w:t>
      </w:r>
      <w:r w:rsidRPr="006E6601">
        <w:rPr>
          <w:rFonts w:ascii="黑体" w:eastAsia="黑体" w:hint="eastAsia"/>
          <w:b/>
          <w:sz w:val="32"/>
          <w:szCs w:val="32"/>
        </w:rPr>
        <w:t>安全事故的报告与现场保护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第十四条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发生安全事故后，应立即将事故地点、时间等有关信息报上级有关部门。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安全事故报告应包括以下内容：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1</w:t>
      </w:r>
      <w:r w:rsidRPr="006E6601">
        <w:rPr>
          <w:rFonts w:ascii="仿宋_GB2312" w:eastAsia="仿宋_GB2312" w:hint="eastAsia"/>
          <w:sz w:val="32"/>
          <w:szCs w:val="32"/>
        </w:rPr>
        <w:t>、事故发生的时间、地点、单位；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2</w:t>
      </w:r>
      <w:r w:rsidRPr="006E6601">
        <w:rPr>
          <w:rFonts w:ascii="仿宋_GB2312" w:eastAsia="仿宋_GB2312" w:hint="eastAsia"/>
          <w:sz w:val="32"/>
          <w:szCs w:val="32"/>
        </w:rPr>
        <w:t>、事故简要经过、伤亡人数、直接经济损失的初步估计；</w:t>
      </w:r>
      <w:r w:rsidRPr="006E6601">
        <w:rPr>
          <w:rFonts w:ascii="仿宋_GB2312" w:eastAsia="仿宋_GB2312"/>
          <w:sz w:val="32"/>
          <w:szCs w:val="32"/>
        </w:rPr>
        <w:t xml:space="preserve"> 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3</w:t>
      </w:r>
      <w:r w:rsidRPr="006E6601">
        <w:rPr>
          <w:rFonts w:ascii="仿宋_GB2312" w:eastAsia="仿宋_GB2312" w:hint="eastAsia"/>
          <w:sz w:val="32"/>
          <w:szCs w:val="32"/>
        </w:rPr>
        <w:t>、事故发生原因的初步判断；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4</w:t>
      </w:r>
      <w:r w:rsidRPr="006E6601">
        <w:rPr>
          <w:rFonts w:ascii="仿宋_GB2312" w:eastAsia="仿宋_GB2312" w:hint="eastAsia"/>
          <w:sz w:val="32"/>
          <w:szCs w:val="32"/>
        </w:rPr>
        <w:t>、事发后采取的措施及事故控制的情况；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5</w:t>
      </w:r>
      <w:r w:rsidRPr="006E6601">
        <w:rPr>
          <w:rFonts w:ascii="仿宋_GB2312" w:eastAsia="仿宋_GB2312" w:hint="eastAsia"/>
          <w:sz w:val="32"/>
          <w:szCs w:val="32"/>
        </w:rPr>
        <w:t>、事故报告单位。</w:t>
      </w:r>
    </w:p>
    <w:p w:rsidR="00941DB4" w:rsidRPr="006E6601" w:rsidRDefault="00941DB4" w:rsidP="009C66BB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6E6601">
        <w:rPr>
          <w:rFonts w:ascii="黑体" w:eastAsia="黑体" w:hint="eastAsia"/>
          <w:b/>
          <w:sz w:val="32"/>
          <w:szCs w:val="32"/>
        </w:rPr>
        <w:t>第六章</w:t>
      </w:r>
      <w:r w:rsidRPr="006E6601">
        <w:rPr>
          <w:rFonts w:ascii="黑体" w:eastAsia="黑体"/>
          <w:b/>
          <w:sz w:val="32"/>
          <w:szCs w:val="32"/>
        </w:rPr>
        <w:t xml:space="preserve"> </w:t>
      </w:r>
      <w:r w:rsidRPr="006E6601">
        <w:rPr>
          <w:rFonts w:ascii="黑体" w:eastAsia="黑体" w:hint="eastAsia"/>
          <w:b/>
          <w:sz w:val="32"/>
          <w:szCs w:val="32"/>
        </w:rPr>
        <w:t>事故调查和善后处置</w:t>
      </w:r>
      <w:r w:rsidRPr="006E6601">
        <w:rPr>
          <w:rFonts w:ascii="黑体" w:eastAsia="黑体"/>
          <w:b/>
          <w:sz w:val="32"/>
          <w:szCs w:val="32"/>
        </w:rPr>
        <w:t xml:space="preserve">  </w:t>
      </w:r>
    </w:p>
    <w:p w:rsidR="00941DB4" w:rsidRPr="006E6601" w:rsidRDefault="00941DB4" w:rsidP="009C66B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第十五条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除不可抗力（如地震等）造成的自然灾害外，人为引起的灾害事故应保护好现场，协助公安、消防等有关部门进行事故现场分析，查明原因。确定事故性质和责任，总结事故教训；提出整改措施；对事故责任人提出处理意见。</w:t>
      </w:r>
      <w:r w:rsidRPr="006E6601">
        <w:rPr>
          <w:rFonts w:ascii="仿宋_GB2312" w:eastAsia="仿宋_GB2312"/>
          <w:sz w:val="32"/>
          <w:szCs w:val="32"/>
        </w:rPr>
        <w:t xml:space="preserve">   </w:t>
      </w:r>
    </w:p>
    <w:p w:rsidR="00941DB4" w:rsidRPr="006E6601" w:rsidRDefault="00941DB4" w:rsidP="009C66B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E6601">
        <w:rPr>
          <w:rFonts w:ascii="仿宋_GB2312" w:eastAsia="仿宋_GB2312" w:hint="eastAsia"/>
          <w:b/>
          <w:sz w:val="32"/>
          <w:szCs w:val="32"/>
        </w:rPr>
        <w:t>第十六条</w:t>
      </w:r>
      <w:r w:rsidRPr="006E6601">
        <w:rPr>
          <w:rFonts w:ascii="仿宋_GB2312" w:eastAsia="仿宋_GB2312"/>
          <w:b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建立事故档案。对事故发生的时间、地点，原因分析，调查材料，处罚决定等所有资料整理归案。</w:t>
      </w:r>
    </w:p>
    <w:p w:rsidR="00941DB4" w:rsidRPr="006E6601" w:rsidRDefault="00941DB4" w:rsidP="009C66B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E6601">
        <w:rPr>
          <w:rFonts w:ascii="仿宋_GB2312" w:eastAsia="仿宋_GB2312" w:hint="eastAsia"/>
          <w:b/>
          <w:sz w:val="32"/>
          <w:szCs w:val="32"/>
        </w:rPr>
        <w:t>第十七条</w:t>
      </w:r>
      <w:r w:rsidRPr="006E6601">
        <w:rPr>
          <w:rFonts w:ascii="仿宋_GB2312" w:eastAsia="仿宋_GB2312"/>
          <w:b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及时、妥善处理伤员救治、保险理赔等与事故有关的后续事宜。</w:t>
      </w:r>
    </w:p>
    <w:p w:rsidR="00941DB4" w:rsidRPr="006E6601" w:rsidRDefault="00941DB4" w:rsidP="009C66BB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6E6601">
        <w:rPr>
          <w:rFonts w:ascii="黑体" w:eastAsia="黑体" w:hint="eastAsia"/>
          <w:b/>
          <w:sz w:val="32"/>
          <w:szCs w:val="32"/>
        </w:rPr>
        <w:t>第七章</w:t>
      </w:r>
      <w:r w:rsidRPr="006E6601">
        <w:rPr>
          <w:rFonts w:ascii="黑体" w:eastAsia="黑体"/>
          <w:b/>
          <w:sz w:val="32"/>
          <w:szCs w:val="32"/>
        </w:rPr>
        <w:t xml:space="preserve">  </w:t>
      </w:r>
      <w:r w:rsidRPr="006E6601">
        <w:rPr>
          <w:rFonts w:ascii="黑体" w:eastAsia="黑体" w:hint="eastAsia"/>
          <w:b/>
          <w:sz w:val="32"/>
          <w:szCs w:val="32"/>
        </w:rPr>
        <w:t>奖励与责任追究</w:t>
      </w:r>
    </w:p>
    <w:p w:rsidR="00941DB4" w:rsidRPr="006E6601" w:rsidRDefault="00941DB4" w:rsidP="00531BE0">
      <w:pPr>
        <w:ind w:firstLine="648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lastRenderedPageBreak/>
        <w:t>第十八条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在校舍安全事故应急处理工作中措施得当，有效减少人身伤害和财产损失的，依据有关规定给予奖励。</w:t>
      </w:r>
    </w:p>
    <w:p w:rsidR="00941DB4" w:rsidRPr="006E6601" w:rsidRDefault="00941DB4" w:rsidP="00531BE0">
      <w:pPr>
        <w:ind w:firstLine="672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2</w:t>
      </w:r>
      <w:r w:rsidRPr="006E6601">
        <w:rPr>
          <w:rFonts w:ascii="仿宋_GB2312" w:eastAsia="仿宋_GB2312" w:hint="eastAsia"/>
          <w:sz w:val="32"/>
          <w:szCs w:val="32"/>
        </w:rPr>
        <w:t>、在校舍安全事故应急处理工作中故意隐瞒、缓报、谎报险情造成严重后果的，或者有其它危害应急工作行为的，依法依规追究有关人员的责任。</w:t>
      </w:r>
    </w:p>
    <w:p w:rsidR="00941DB4" w:rsidRPr="006E6601" w:rsidRDefault="00941DB4" w:rsidP="00531BE0">
      <w:pPr>
        <w:ind w:firstLine="672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第十九条</w:t>
      </w:r>
      <w:r w:rsidRPr="006E6601">
        <w:rPr>
          <w:rFonts w:ascii="仿宋_GB2312" w:eastAsia="仿宋_GB2312"/>
          <w:sz w:val="32"/>
          <w:szCs w:val="32"/>
        </w:rPr>
        <w:t xml:space="preserve">  </w:t>
      </w:r>
      <w:r w:rsidRPr="006E6601">
        <w:rPr>
          <w:rFonts w:ascii="仿宋_GB2312" w:eastAsia="仿宋_GB2312" w:hint="eastAsia"/>
          <w:sz w:val="32"/>
          <w:szCs w:val="32"/>
        </w:rPr>
        <w:t>本预案自公布之日起施行。</w:t>
      </w:r>
      <w:r w:rsidRPr="006E6601">
        <w:rPr>
          <w:rFonts w:ascii="仿宋_GB2312" w:eastAsia="仿宋_GB2312"/>
          <w:sz w:val="32"/>
          <w:szCs w:val="32"/>
        </w:rPr>
        <w:t xml:space="preserve">        </w:t>
      </w:r>
    </w:p>
    <w:p w:rsidR="00941DB4" w:rsidRDefault="00941DB4" w:rsidP="009C66BB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941DB4" w:rsidRDefault="00941DB4" w:rsidP="0072740F">
      <w:pPr>
        <w:rPr>
          <w:rFonts w:ascii="仿宋_GB2312" w:eastAsia="仿宋_GB2312"/>
          <w:sz w:val="32"/>
          <w:szCs w:val="32"/>
        </w:rPr>
      </w:pPr>
    </w:p>
    <w:p w:rsidR="00941DB4" w:rsidRPr="006E6601" w:rsidRDefault="00941DB4" w:rsidP="009C66BB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>日照职业技术学院</w:t>
      </w:r>
    </w:p>
    <w:p w:rsidR="00941DB4" w:rsidRPr="006E6601" w:rsidRDefault="00941DB4" w:rsidP="009C66BB">
      <w:pPr>
        <w:ind w:firstLineChars="1850" w:firstLine="5920"/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/>
          <w:sz w:val="32"/>
          <w:szCs w:val="32"/>
        </w:rPr>
        <w:t>2017</w:t>
      </w:r>
      <w:r w:rsidRPr="006E6601">
        <w:rPr>
          <w:rFonts w:ascii="仿宋_GB2312" w:eastAsia="仿宋_GB2312" w:hint="eastAsia"/>
          <w:sz w:val="32"/>
          <w:szCs w:val="32"/>
        </w:rPr>
        <w:t>年</w:t>
      </w:r>
      <w:r w:rsidRPr="006E6601">
        <w:rPr>
          <w:rFonts w:ascii="仿宋_GB2312" w:eastAsia="仿宋_GB2312"/>
          <w:sz w:val="32"/>
          <w:szCs w:val="32"/>
        </w:rPr>
        <w:t>4</w:t>
      </w:r>
      <w:r w:rsidRPr="006E6601">
        <w:rPr>
          <w:rFonts w:ascii="仿宋_GB2312" w:eastAsia="仿宋_GB2312" w:hint="eastAsia"/>
          <w:sz w:val="32"/>
          <w:szCs w:val="32"/>
        </w:rPr>
        <w:t>月</w:t>
      </w:r>
      <w:r w:rsidRPr="006E6601">
        <w:rPr>
          <w:rFonts w:ascii="仿宋_GB2312" w:eastAsia="仿宋_GB2312"/>
          <w:sz w:val="32"/>
          <w:szCs w:val="32"/>
        </w:rPr>
        <w:t>19</w:t>
      </w:r>
      <w:r w:rsidRPr="006E6601">
        <w:rPr>
          <w:rFonts w:ascii="仿宋_GB2312" w:eastAsia="仿宋_GB2312" w:hint="eastAsia"/>
          <w:sz w:val="32"/>
          <w:szCs w:val="32"/>
        </w:rPr>
        <w:t>日</w:t>
      </w:r>
    </w:p>
    <w:p w:rsidR="00941DB4" w:rsidRPr="006E6601" w:rsidRDefault="00941DB4" w:rsidP="00531BE0">
      <w:pPr>
        <w:rPr>
          <w:rFonts w:ascii="仿宋_GB2312" w:eastAsia="仿宋_GB2312"/>
          <w:sz w:val="32"/>
          <w:szCs w:val="32"/>
        </w:rPr>
      </w:pPr>
      <w:r w:rsidRPr="006E6601">
        <w:rPr>
          <w:rFonts w:ascii="仿宋_GB2312" w:eastAsia="仿宋_GB2312" w:hint="eastAsia"/>
          <w:sz w:val="32"/>
          <w:szCs w:val="32"/>
        </w:rPr>
        <w:t xml:space="preserve">　　</w:t>
      </w:r>
    </w:p>
    <w:p w:rsidR="00941DB4" w:rsidRPr="006E6601" w:rsidRDefault="00941DB4" w:rsidP="00077AC2">
      <w:pPr>
        <w:rPr>
          <w:rFonts w:ascii="仿宋_GB2312" w:eastAsia="仿宋_GB2312"/>
          <w:sz w:val="32"/>
          <w:szCs w:val="32"/>
        </w:rPr>
      </w:pPr>
    </w:p>
    <w:p w:rsidR="0072740F" w:rsidRDefault="0072740F" w:rsidP="0072740F">
      <w:pPr>
        <w:rPr>
          <w:rFonts w:ascii="仿宋_GB2312" w:eastAsia="仿宋_GB2312" w:hint="eastAsia"/>
          <w:sz w:val="32"/>
          <w:szCs w:val="32"/>
        </w:rPr>
      </w:pPr>
      <w:r w:rsidRPr="0072740F">
        <w:rPr>
          <w:rFonts w:ascii="仿宋_GB2312" w:eastAsia="仿宋_GB2312" w:hint="eastAsia"/>
          <w:sz w:val="32"/>
          <w:szCs w:val="32"/>
        </w:rPr>
        <w:t>附件：校舍安全事故应急处理工作流程</w:t>
      </w: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72740F">
      <w:pPr>
        <w:rPr>
          <w:rFonts w:ascii="仿宋_GB2312" w:eastAsia="仿宋_GB2312" w:hint="eastAsia"/>
          <w:sz w:val="32"/>
          <w:szCs w:val="32"/>
        </w:rPr>
      </w:pPr>
    </w:p>
    <w:p w:rsidR="008A4164" w:rsidRDefault="008A4164" w:rsidP="008A4164">
      <w:pPr>
        <w:rPr>
          <w:rFonts w:ascii="仿宋_GB2312" w:eastAsia="仿宋_GB2312" w:hint="eastAsia"/>
          <w:sz w:val="32"/>
          <w:szCs w:val="32"/>
        </w:rPr>
      </w:pPr>
      <w:r w:rsidRPr="0072740F">
        <w:rPr>
          <w:rFonts w:ascii="仿宋_GB2312" w:eastAsia="仿宋_GB2312" w:hint="eastAsia"/>
          <w:sz w:val="32"/>
          <w:szCs w:val="32"/>
        </w:rPr>
        <w:lastRenderedPageBreak/>
        <w:t>附件：校舍安全事故应急处理工作流程</w:t>
      </w:r>
    </w:p>
    <w:p w:rsidR="00941DB4" w:rsidRPr="0072740F" w:rsidRDefault="008A4164" w:rsidP="00077AC2">
      <w:pPr>
        <w:rPr>
          <w:rFonts w:ascii="仿宋_GB2312" w:eastAsia="仿宋_GB2312"/>
          <w:sz w:val="32"/>
          <w:szCs w:val="32"/>
        </w:rPr>
      </w:pPr>
      <w:r w:rsidRPr="008A4164">
        <w:rPr>
          <w:szCs w:val="32"/>
        </w:rPr>
        <w:drawing>
          <wp:inline distT="0" distB="0" distL="0" distR="0">
            <wp:extent cx="5274310" cy="42672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1DB4" w:rsidRPr="0072740F" w:rsidSect="00F379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6C" w:rsidRDefault="005F5A6C" w:rsidP="007464EC">
      <w:r>
        <w:separator/>
      </w:r>
    </w:p>
  </w:endnote>
  <w:endnote w:type="continuationSeparator" w:id="0">
    <w:p w:rsidR="005F5A6C" w:rsidRDefault="005F5A6C" w:rsidP="00746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B4" w:rsidRDefault="00164F17">
    <w:pPr>
      <w:pStyle w:val="a4"/>
      <w:jc w:val="center"/>
    </w:pPr>
    <w:r w:rsidRPr="00164F17">
      <w:fldChar w:fldCharType="begin"/>
    </w:r>
    <w:r w:rsidR="00143AE4">
      <w:instrText>PAGE   \* MERGEFORMAT</w:instrText>
    </w:r>
    <w:r w:rsidRPr="00164F17">
      <w:fldChar w:fldCharType="separate"/>
    </w:r>
    <w:r w:rsidR="008A4164" w:rsidRPr="008A4164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941DB4" w:rsidRDefault="00941D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6C" w:rsidRDefault="005F5A6C" w:rsidP="007464EC">
      <w:r>
        <w:separator/>
      </w:r>
    </w:p>
  </w:footnote>
  <w:footnote w:type="continuationSeparator" w:id="0">
    <w:p w:rsidR="005F5A6C" w:rsidRDefault="005F5A6C" w:rsidP="00746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7BA"/>
    <w:rsid w:val="000024A1"/>
    <w:rsid w:val="0000401E"/>
    <w:rsid w:val="00034CBB"/>
    <w:rsid w:val="00036AB3"/>
    <w:rsid w:val="00043FB7"/>
    <w:rsid w:val="000759EE"/>
    <w:rsid w:val="00077AC2"/>
    <w:rsid w:val="001150E6"/>
    <w:rsid w:val="00116749"/>
    <w:rsid w:val="00143AE4"/>
    <w:rsid w:val="001577A8"/>
    <w:rsid w:val="00164F17"/>
    <w:rsid w:val="001A58C5"/>
    <w:rsid w:val="001D20E4"/>
    <w:rsid w:val="00295D31"/>
    <w:rsid w:val="003A5127"/>
    <w:rsid w:val="003B6843"/>
    <w:rsid w:val="003E43D3"/>
    <w:rsid w:val="003E7067"/>
    <w:rsid w:val="004521A5"/>
    <w:rsid w:val="00461918"/>
    <w:rsid w:val="004F3B6C"/>
    <w:rsid w:val="00501C97"/>
    <w:rsid w:val="00511290"/>
    <w:rsid w:val="0051605A"/>
    <w:rsid w:val="005210EE"/>
    <w:rsid w:val="00531BE0"/>
    <w:rsid w:val="00554CB4"/>
    <w:rsid w:val="00562125"/>
    <w:rsid w:val="005D2352"/>
    <w:rsid w:val="005D3640"/>
    <w:rsid w:val="005F5A6C"/>
    <w:rsid w:val="00611657"/>
    <w:rsid w:val="00623BFE"/>
    <w:rsid w:val="00677AA2"/>
    <w:rsid w:val="006A12A8"/>
    <w:rsid w:val="006B1C2A"/>
    <w:rsid w:val="006E6601"/>
    <w:rsid w:val="006F7498"/>
    <w:rsid w:val="007009B1"/>
    <w:rsid w:val="0072740F"/>
    <w:rsid w:val="00733E3F"/>
    <w:rsid w:val="00745097"/>
    <w:rsid w:val="007464EC"/>
    <w:rsid w:val="007E0C57"/>
    <w:rsid w:val="00804C62"/>
    <w:rsid w:val="00815692"/>
    <w:rsid w:val="008A4164"/>
    <w:rsid w:val="00906894"/>
    <w:rsid w:val="009221EF"/>
    <w:rsid w:val="00926A37"/>
    <w:rsid w:val="00941DB4"/>
    <w:rsid w:val="00950C54"/>
    <w:rsid w:val="009C66BB"/>
    <w:rsid w:val="00A0307A"/>
    <w:rsid w:val="00A1338D"/>
    <w:rsid w:val="00A24347"/>
    <w:rsid w:val="00A25AA6"/>
    <w:rsid w:val="00A53CCC"/>
    <w:rsid w:val="00BA3C36"/>
    <w:rsid w:val="00BE6D29"/>
    <w:rsid w:val="00C55E85"/>
    <w:rsid w:val="00CF13D5"/>
    <w:rsid w:val="00E05AB3"/>
    <w:rsid w:val="00E318B9"/>
    <w:rsid w:val="00E417BA"/>
    <w:rsid w:val="00E6195A"/>
    <w:rsid w:val="00E97939"/>
    <w:rsid w:val="00EC11E2"/>
    <w:rsid w:val="00F3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4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464E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46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464EC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41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41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4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464E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46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464E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tclsevers</dc:creator>
  <cp:lastModifiedBy>Administrator</cp:lastModifiedBy>
  <cp:revision>8</cp:revision>
  <cp:lastPrinted>2017-05-03T00:26:00Z</cp:lastPrinted>
  <dcterms:created xsi:type="dcterms:W3CDTF">2017-04-25T09:15:00Z</dcterms:created>
  <dcterms:modified xsi:type="dcterms:W3CDTF">2017-08-23T03:21:00Z</dcterms:modified>
</cp:coreProperties>
</file>