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hint="eastAsia" w:ascii="方正小标宋简体" w:hAnsi="方正小标宋简体" w:eastAsia="方正小标宋简体" w:cs="方正小标宋简体"/>
          <w:b w:val="0"/>
          <w:bCs/>
          <w:color w:val="auto"/>
          <w:kern w:val="0"/>
          <w:sz w:val="36"/>
          <w:szCs w:val="36"/>
        </w:rPr>
      </w:pPr>
      <w:r>
        <w:rPr>
          <w:rFonts w:hint="eastAsia" w:ascii="方正小标宋简体" w:hAnsi="方正小标宋简体" w:eastAsia="方正小标宋简体" w:cs="方正小标宋简体"/>
          <w:b w:val="0"/>
          <w:bCs/>
          <w:color w:val="auto"/>
          <w:kern w:val="0"/>
          <w:sz w:val="36"/>
          <w:szCs w:val="36"/>
          <w:lang w:eastAsia="zh-CN"/>
        </w:rPr>
        <w:t>公共教学部</w:t>
      </w:r>
      <w:r>
        <w:rPr>
          <w:rFonts w:hint="eastAsia" w:ascii="方正小标宋简体" w:hAnsi="方正小标宋简体" w:eastAsia="方正小标宋简体" w:cs="方正小标宋简体"/>
          <w:b w:val="0"/>
          <w:bCs/>
          <w:color w:val="auto"/>
          <w:kern w:val="0"/>
          <w:sz w:val="36"/>
          <w:szCs w:val="36"/>
        </w:rPr>
        <w:t>党政联席会会议及议事规则</w:t>
      </w:r>
    </w:p>
    <w:p>
      <w:pPr>
        <w:spacing w:line="580" w:lineRule="exact"/>
        <w:ind w:firstLine="640" w:firstLineChars="200"/>
        <w:rPr>
          <w:rFonts w:hint="eastAsia" w:ascii="仿宋_GB2312" w:eastAsia="仿宋_GB2312"/>
          <w:b w:val="0"/>
          <w:bCs/>
          <w:color w:val="auto"/>
          <w:sz w:val="32"/>
          <w:szCs w:val="32"/>
        </w:rPr>
      </w:pPr>
    </w:p>
    <w:p>
      <w:pPr>
        <w:spacing w:line="580" w:lineRule="exact"/>
        <w:ind w:firstLine="640" w:firstLineChars="200"/>
        <w:rPr>
          <w:rFonts w:hint="eastAsia" w:ascii="仿宋_GB2312" w:eastAsia="仿宋_GB2312"/>
          <w:b w:val="0"/>
          <w:bCs/>
          <w:color w:val="auto"/>
          <w:sz w:val="32"/>
          <w:szCs w:val="32"/>
        </w:rPr>
      </w:pPr>
      <w:r>
        <w:rPr>
          <w:rFonts w:hint="eastAsia" w:ascii="仿宋_GB2312" w:eastAsia="仿宋_GB2312"/>
          <w:b w:val="0"/>
          <w:bCs/>
          <w:color w:val="auto"/>
          <w:sz w:val="32"/>
          <w:szCs w:val="32"/>
        </w:rPr>
        <w:t>一、议事范围</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1.贯彻执行党和国家的方针、政策以及学校党委、行政决定决议的措施。</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2.</w:t>
      </w:r>
      <w:r>
        <w:rPr>
          <w:rFonts w:hint="eastAsia" w:ascii="仿宋_GB2312" w:hAnsi="宋体" w:eastAsia="仿宋_GB2312" w:cs="宋体"/>
          <w:b w:val="0"/>
          <w:bCs/>
          <w:color w:val="auto"/>
          <w:kern w:val="0"/>
          <w:sz w:val="32"/>
          <w:szCs w:val="32"/>
          <w:lang w:eastAsia="zh-CN"/>
        </w:rPr>
        <w:t>部门</w:t>
      </w:r>
      <w:r>
        <w:rPr>
          <w:rFonts w:hint="eastAsia" w:ascii="仿宋_GB2312" w:hAnsi="宋体" w:eastAsia="仿宋_GB2312" w:cs="宋体"/>
          <w:b w:val="0"/>
          <w:bCs/>
          <w:color w:val="auto"/>
          <w:kern w:val="0"/>
          <w:sz w:val="32"/>
          <w:szCs w:val="32"/>
        </w:rPr>
        <w:t>的发展规划和年度工作计划、学期工作安排、年度总结</w:t>
      </w:r>
      <w:r>
        <w:rPr>
          <w:rFonts w:hint="eastAsia" w:ascii="仿宋_GB2312" w:eastAsia="仿宋_GB2312"/>
          <w:b w:val="0"/>
          <w:bCs/>
          <w:color w:val="auto"/>
          <w:sz w:val="32"/>
          <w:szCs w:val="32"/>
        </w:rPr>
        <w:t>及向上级的重要请示报告</w:t>
      </w:r>
      <w:r>
        <w:rPr>
          <w:rFonts w:hint="eastAsia" w:ascii="仿宋_GB2312" w:hAnsi="宋体" w:eastAsia="仿宋_GB2312" w:cs="宋体"/>
          <w:b w:val="0"/>
          <w:bCs/>
          <w:color w:val="auto"/>
          <w:kern w:val="0"/>
          <w:sz w:val="32"/>
          <w:szCs w:val="32"/>
        </w:rPr>
        <w:t>。</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3.教育教学、科研、师资队伍建设、人事调配、专业技术职务评聘、奖惩等重大决策、重要项目安排。</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4.重要改革措施，重要规章制度的制订、修改与废止。</w:t>
      </w:r>
    </w:p>
    <w:p>
      <w:pPr>
        <w:widowControl/>
        <w:spacing w:line="580" w:lineRule="exact"/>
        <w:ind w:firstLine="640" w:firstLineChars="200"/>
        <w:jc w:val="left"/>
        <w:rPr>
          <w:rFonts w:hint="eastAsia"/>
          <w:b w:val="0"/>
          <w:bCs/>
          <w:color w:val="auto"/>
          <w:szCs w:val="21"/>
          <w:shd w:val="clear" w:color="auto" w:fill="FFFFFF"/>
        </w:rPr>
      </w:pPr>
      <w:r>
        <w:rPr>
          <w:rFonts w:hint="eastAsia" w:ascii="仿宋_GB2312" w:hAnsi="宋体" w:eastAsia="仿宋_GB2312" w:cs="宋体"/>
          <w:b w:val="0"/>
          <w:bCs/>
          <w:color w:val="auto"/>
          <w:kern w:val="0"/>
          <w:sz w:val="32"/>
          <w:szCs w:val="32"/>
        </w:rPr>
        <w:t>5.年度经费预算、大额经费使用、收入分配、考核、思想政治工作和安全稳定工作等。</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6.</w:t>
      </w:r>
      <w:r>
        <w:rPr>
          <w:rFonts w:hint="eastAsia" w:ascii="仿宋_GB2312" w:hAnsi="宋体" w:eastAsia="仿宋_GB2312" w:cs="宋体"/>
          <w:b w:val="0"/>
          <w:bCs/>
          <w:color w:val="auto"/>
          <w:kern w:val="0"/>
          <w:sz w:val="32"/>
          <w:szCs w:val="32"/>
          <w:lang w:eastAsia="zh-CN"/>
        </w:rPr>
        <w:t>部门</w:t>
      </w:r>
      <w:r>
        <w:rPr>
          <w:rFonts w:hint="eastAsia" w:ascii="仿宋_GB2312" w:hAnsi="宋体" w:eastAsia="仿宋_GB2312" w:cs="宋体"/>
          <w:b w:val="0"/>
          <w:bCs/>
          <w:color w:val="auto"/>
          <w:kern w:val="0"/>
          <w:sz w:val="32"/>
          <w:szCs w:val="32"/>
        </w:rPr>
        <w:t>工作中的其他重要事项。</w:t>
      </w:r>
    </w:p>
    <w:p>
      <w:pPr>
        <w:spacing w:line="580" w:lineRule="exact"/>
        <w:ind w:firstLine="640" w:firstLineChars="200"/>
        <w:rPr>
          <w:rFonts w:hint="eastAsia" w:ascii="仿宋_GB2312" w:eastAsia="仿宋_GB2312"/>
          <w:b w:val="0"/>
          <w:bCs/>
          <w:color w:val="auto"/>
          <w:sz w:val="32"/>
          <w:szCs w:val="32"/>
        </w:rPr>
      </w:pPr>
      <w:r>
        <w:rPr>
          <w:rFonts w:hint="eastAsia" w:ascii="仿宋_GB2312" w:eastAsia="仿宋_GB2312"/>
          <w:b w:val="0"/>
          <w:bCs/>
          <w:color w:val="auto"/>
          <w:sz w:val="32"/>
          <w:szCs w:val="32"/>
        </w:rPr>
        <w:t>二、议题确定</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1.</w:t>
      </w:r>
      <w:r>
        <w:rPr>
          <w:rFonts w:hint="eastAsia" w:ascii="仿宋_GB2312" w:hAnsi="宋体" w:eastAsia="仿宋_GB2312" w:cs="宋体"/>
          <w:b w:val="0"/>
          <w:bCs/>
          <w:color w:val="auto"/>
          <w:kern w:val="0"/>
          <w:sz w:val="32"/>
          <w:szCs w:val="32"/>
          <w:lang w:eastAsia="zh-CN"/>
        </w:rPr>
        <w:t>部门</w:t>
      </w:r>
      <w:r>
        <w:rPr>
          <w:rFonts w:hint="eastAsia" w:ascii="仿宋_GB2312" w:hAnsi="宋体" w:eastAsia="仿宋_GB2312" w:cs="宋体"/>
          <w:b w:val="0"/>
          <w:bCs/>
          <w:color w:val="auto"/>
          <w:kern w:val="0"/>
          <w:sz w:val="32"/>
          <w:szCs w:val="32"/>
        </w:rPr>
        <w:t>党政主要负责人根据学校的工作部署和指示精神，结合</w:t>
      </w:r>
      <w:r>
        <w:rPr>
          <w:rFonts w:hint="eastAsia" w:ascii="仿宋_GB2312" w:hAnsi="宋体" w:eastAsia="仿宋_GB2312" w:cs="宋体"/>
          <w:b w:val="0"/>
          <w:bCs/>
          <w:color w:val="auto"/>
          <w:kern w:val="0"/>
          <w:sz w:val="32"/>
          <w:szCs w:val="32"/>
          <w:lang w:eastAsia="zh-CN"/>
        </w:rPr>
        <w:t>部门</w:t>
      </w:r>
      <w:r>
        <w:rPr>
          <w:rFonts w:hint="eastAsia" w:ascii="仿宋_GB2312" w:hAnsi="宋体" w:eastAsia="仿宋_GB2312" w:cs="宋体"/>
          <w:b w:val="0"/>
          <w:bCs/>
          <w:color w:val="auto"/>
          <w:kern w:val="0"/>
          <w:sz w:val="32"/>
          <w:szCs w:val="32"/>
        </w:rPr>
        <w:t>实际情况，提出需要讨论决定的议题及基本想法。党政主要领导应主动交换意见，经磋商后形成共识和主导性意见。</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 xml:space="preserve">2.党政联席会议的其他成员也可事先向党政主要负责人提出需要讨论决定的议题，经党政主要领导协商后确定。 </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3.凡未经</w:t>
      </w:r>
      <w:r>
        <w:rPr>
          <w:rFonts w:hint="eastAsia" w:ascii="仿宋_GB2312" w:hAnsi="宋体" w:eastAsia="仿宋_GB2312" w:cs="宋体"/>
          <w:b w:val="0"/>
          <w:bCs/>
          <w:color w:val="auto"/>
          <w:kern w:val="0"/>
          <w:sz w:val="32"/>
          <w:szCs w:val="32"/>
          <w:lang w:eastAsia="zh-CN"/>
        </w:rPr>
        <w:t>部门</w:t>
      </w:r>
      <w:r>
        <w:rPr>
          <w:rFonts w:hint="eastAsia" w:ascii="仿宋_GB2312" w:hAnsi="宋体" w:eastAsia="仿宋_GB2312" w:cs="宋体"/>
          <w:b w:val="0"/>
          <w:bCs/>
          <w:color w:val="auto"/>
          <w:kern w:val="0"/>
          <w:sz w:val="32"/>
          <w:szCs w:val="32"/>
        </w:rPr>
        <w:t>党政主要领导事先审定且非突发性重大事件需要临时动议的议题，不列入党政联席会议的议程。</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4.需讨论决策的议题确定以后，要在一定范围内听取党内外群众意见，使党政主要领导的主导性意见得以充实和完善。</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5.会议要做好准备工作，除临时召集外，党政联席会议的议题和有关材料要提前送交参加会议人员，以便做好议事准备。凡提交会议的议题，相关人员应事先准备好有关材料，内容包括汇报要点、需要讨论决定的事项以及解决问题的建议或方案等。</w:t>
      </w:r>
    </w:p>
    <w:p>
      <w:pPr>
        <w:spacing w:line="580" w:lineRule="exact"/>
        <w:ind w:firstLine="640" w:firstLineChars="200"/>
        <w:rPr>
          <w:rFonts w:hint="eastAsia" w:ascii="仿宋_GB2312" w:eastAsia="仿宋_GB2312"/>
          <w:b w:val="0"/>
          <w:bCs/>
          <w:color w:val="auto"/>
          <w:sz w:val="32"/>
          <w:szCs w:val="32"/>
        </w:rPr>
      </w:pPr>
      <w:r>
        <w:rPr>
          <w:rFonts w:hint="eastAsia" w:ascii="仿宋_GB2312" w:eastAsia="仿宋_GB2312"/>
          <w:b w:val="0"/>
          <w:bCs/>
          <w:color w:val="auto"/>
          <w:sz w:val="32"/>
          <w:szCs w:val="32"/>
        </w:rPr>
        <w:t xml:space="preserve">三、议事规则 </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1.党政联席会议由会议主持人召集并主持，主持人可根据会议内容由书记或院长担任。凡属于党的建设、思想政治工作、精神文明建设、群团统战、干部的选拔（考察）和人事调配等方面的工作，一般由书记主持；凡属于教育教学、科研、学科专业建设、校企合作、师资队伍建设、专业技术职务评聘、奖惩、经费使用、收入分配等方面的工作，一般由</w:t>
      </w:r>
      <w:r>
        <w:rPr>
          <w:rFonts w:hint="eastAsia" w:ascii="仿宋_GB2312" w:hAnsi="宋体" w:eastAsia="仿宋_GB2312" w:cs="宋体"/>
          <w:b w:val="0"/>
          <w:bCs/>
          <w:color w:val="auto"/>
          <w:kern w:val="0"/>
          <w:sz w:val="32"/>
          <w:szCs w:val="32"/>
          <w:lang w:eastAsia="zh-CN"/>
        </w:rPr>
        <w:t>主任</w:t>
      </w:r>
      <w:r>
        <w:rPr>
          <w:rFonts w:hint="eastAsia" w:ascii="仿宋_GB2312" w:hAnsi="宋体" w:eastAsia="仿宋_GB2312" w:cs="宋体"/>
          <w:b w:val="0"/>
          <w:bCs/>
          <w:color w:val="auto"/>
          <w:kern w:val="0"/>
          <w:sz w:val="32"/>
          <w:szCs w:val="32"/>
        </w:rPr>
        <w:t>主持。有特殊情况时，书记或</w:t>
      </w:r>
      <w:r>
        <w:rPr>
          <w:rFonts w:hint="eastAsia" w:ascii="仿宋_GB2312" w:hAnsi="宋体" w:eastAsia="仿宋_GB2312" w:cs="宋体"/>
          <w:b w:val="0"/>
          <w:bCs/>
          <w:color w:val="auto"/>
          <w:kern w:val="0"/>
          <w:sz w:val="32"/>
          <w:szCs w:val="32"/>
          <w:lang w:eastAsia="zh-CN"/>
        </w:rPr>
        <w:t>主任</w:t>
      </w:r>
      <w:r>
        <w:rPr>
          <w:rFonts w:hint="eastAsia" w:ascii="仿宋_GB2312" w:hAnsi="宋体" w:eastAsia="仿宋_GB2312" w:cs="宋体"/>
          <w:b w:val="0"/>
          <w:bCs/>
          <w:color w:val="auto"/>
          <w:kern w:val="0"/>
          <w:sz w:val="32"/>
          <w:szCs w:val="32"/>
        </w:rPr>
        <w:t xml:space="preserve">可接受对方委托主持会议。 </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2.党政联席会议议事应一事一议,由提出议题的成员作必要说明,出席会议的其他成员根据说明充分发表意见。　　</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3.党政联席会议议事,</w:t>
      </w:r>
      <w:r>
        <w:rPr>
          <w:rFonts w:hint="eastAsia" w:ascii="仿宋_GB2312" w:hAnsi="仿宋_GB2312" w:eastAsia="仿宋_GB2312" w:cs="仿宋_GB2312"/>
          <w:b w:val="0"/>
          <w:bCs/>
          <w:color w:val="auto"/>
          <w:sz w:val="32"/>
          <w:szCs w:val="32"/>
        </w:rPr>
        <w:t xml:space="preserve"> 必须有三分之二以上成员到会方能举行，讨论重大问题、重要文件时，必须有</w:t>
      </w:r>
      <w:r>
        <w:rPr>
          <w:rFonts w:hint="eastAsia" w:ascii="仿宋_GB2312" w:hAnsi="宋体" w:eastAsia="仿宋_GB2312" w:cs="宋体"/>
          <w:b w:val="0"/>
          <w:bCs/>
          <w:color w:val="auto"/>
          <w:kern w:val="0"/>
          <w:sz w:val="32"/>
          <w:szCs w:val="32"/>
        </w:rPr>
        <w:t>五分之四</w:t>
      </w:r>
      <w:r>
        <w:rPr>
          <w:rFonts w:hint="eastAsia" w:ascii="仿宋_GB2312" w:hAnsi="仿宋_GB2312" w:eastAsia="仿宋_GB2312" w:cs="仿宋_GB2312"/>
          <w:b w:val="0"/>
          <w:bCs/>
          <w:color w:val="auto"/>
          <w:sz w:val="32"/>
          <w:szCs w:val="32"/>
        </w:rPr>
        <w:t>以上的成员参加才能举行；</w:t>
      </w:r>
      <w:r>
        <w:rPr>
          <w:rFonts w:hint="eastAsia" w:ascii="仿宋_GB2312" w:hAnsi="宋体" w:eastAsia="仿宋_GB2312" w:cs="宋体"/>
          <w:b w:val="0"/>
          <w:bCs/>
          <w:color w:val="auto"/>
          <w:kern w:val="0"/>
          <w:sz w:val="32"/>
          <w:szCs w:val="32"/>
        </w:rPr>
        <w:t xml:space="preserve">按照少数服从多数的原则,其决议经应出席会议人员半数以上通过方为有效；对少数成员的不同意见，应认真加以考虑。但经集体决定的事情，任何个人无权擅自改变；如对讨论的议题存在分歧，则不宜匆忙作出决定，待进一步调研、论证、充分协商后讨论决定，必要时可向学校请示。　　 </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4.</w:t>
      </w:r>
      <w:r>
        <w:rPr>
          <w:rFonts w:hint="eastAsia" w:ascii="仿宋_GB2312" w:hAnsi="宋体" w:eastAsia="仿宋_GB2312" w:cs="宋体"/>
          <w:b w:val="0"/>
          <w:bCs/>
          <w:color w:val="auto"/>
          <w:kern w:val="0"/>
          <w:sz w:val="32"/>
          <w:szCs w:val="32"/>
          <w:lang w:eastAsia="zh-CN"/>
        </w:rPr>
        <w:t>教研室主任、</w:t>
      </w:r>
      <w:bookmarkStart w:id="0" w:name="_GoBack"/>
      <w:bookmarkEnd w:id="0"/>
      <w:r>
        <w:rPr>
          <w:rFonts w:hint="eastAsia" w:ascii="仿宋_GB2312" w:hAnsi="宋体" w:eastAsia="仿宋_GB2312" w:cs="宋体"/>
          <w:b w:val="0"/>
          <w:bCs/>
          <w:color w:val="auto"/>
          <w:kern w:val="0"/>
          <w:sz w:val="32"/>
          <w:szCs w:val="32"/>
        </w:rPr>
        <w:t>党支部书记</w:t>
      </w:r>
      <w:r>
        <w:rPr>
          <w:rFonts w:hint="eastAsia" w:ascii="仿宋_GB2312" w:hAnsi="宋体" w:eastAsia="仿宋_GB2312" w:cs="宋体"/>
          <w:b w:val="0"/>
          <w:bCs/>
          <w:color w:val="auto"/>
          <w:kern w:val="0"/>
          <w:sz w:val="32"/>
          <w:szCs w:val="32"/>
          <w:lang w:eastAsia="zh-CN"/>
        </w:rPr>
        <w:t>参加</w:t>
      </w:r>
      <w:r>
        <w:rPr>
          <w:rFonts w:hint="eastAsia" w:ascii="仿宋_GB2312" w:hAnsi="宋体" w:eastAsia="仿宋_GB2312" w:cs="宋体"/>
          <w:b w:val="0"/>
          <w:bCs/>
          <w:color w:val="auto"/>
          <w:kern w:val="0"/>
          <w:sz w:val="32"/>
          <w:szCs w:val="32"/>
        </w:rPr>
        <w:t>会议。必要时，党政联席会议可请有关同志列席。</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5.党政联席会议应由办公室主任认真作好记录,存档备查。</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6.党政联席会议的决议或决定应形成会议纪要，经主持人签批、与会人员阅签后存档。　　</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7.对未能出席会议的成员，应提前向</w:t>
      </w:r>
      <w:r>
        <w:rPr>
          <w:rFonts w:hint="eastAsia" w:ascii="仿宋_GB2312" w:hAnsi="宋体" w:eastAsia="仿宋_GB2312" w:cs="宋体"/>
          <w:b w:val="0"/>
          <w:bCs/>
          <w:color w:val="auto"/>
          <w:kern w:val="0"/>
          <w:sz w:val="32"/>
          <w:szCs w:val="32"/>
          <w:lang w:eastAsia="zh-CN"/>
        </w:rPr>
        <w:t>主任</w:t>
      </w:r>
      <w:r>
        <w:rPr>
          <w:rFonts w:hint="eastAsia" w:ascii="仿宋_GB2312" w:hAnsi="宋体" w:eastAsia="仿宋_GB2312" w:cs="宋体"/>
          <w:b w:val="0"/>
          <w:bCs/>
          <w:color w:val="auto"/>
          <w:kern w:val="0"/>
          <w:sz w:val="32"/>
          <w:szCs w:val="32"/>
        </w:rPr>
        <w:t>请假，可事先就会议议题向</w:t>
      </w:r>
      <w:r>
        <w:rPr>
          <w:rFonts w:hint="eastAsia" w:ascii="仿宋_GB2312" w:hAnsi="宋体" w:eastAsia="仿宋_GB2312" w:cs="宋体"/>
          <w:b w:val="0"/>
          <w:bCs/>
          <w:color w:val="auto"/>
          <w:kern w:val="0"/>
          <w:sz w:val="32"/>
          <w:szCs w:val="32"/>
          <w:lang w:eastAsia="zh-CN"/>
        </w:rPr>
        <w:t>主任</w:t>
      </w:r>
      <w:r>
        <w:rPr>
          <w:rFonts w:hint="eastAsia" w:ascii="仿宋_GB2312" w:hAnsi="宋体" w:eastAsia="仿宋_GB2312" w:cs="宋体"/>
          <w:b w:val="0"/>
          <w:bCs/>
          <w:color w:val="auto"/>
          <w:kern w:val="0"/>
          <w:sz w:val="32"/>
          <w:szCs w:val="32"/>
        </w:rPr>
        <w:t>发表意见和建议；会后由会议召集（主持）人向其转告本次会议的情况或送阅会议纪要。</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8.会前应充分做好议题的准备和协调工作，提倡开短会。</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hAnsi="宋体" w:eastAsia="仿宋_GB2312" w:cs="宋体"/>
          <w:b w:val="0"/>
          <w:bCs/>
          <w:color w:val="auto"/>
          <w:kern w:val="0"/>
          <w:sz w:val="32"/>
          <w:szCs w:val="32"/>
        </w:rPr>
        <w:t>9.党政联席会议事时，凡涉及到与会人员本人及其直系亲属（父母、配偶、子女及其配偶）的问题时，应主动回避，院长有责任予以提醒。</w:t>
      </w:r>
    </w:p>
    <w:p>
      <w:pPr>
        <w:widowControl/>
        <w:spacing w:line="580" w:lineRule="exact"/>
        <w:ind w:firstLine="640" w:firstLineChars="200"/>
        <w:jc w:val="left"/>
        <w:rPr>
          <w:rFonts w:hint="eastAsia" w:ascii="仿宋_GB2312" w:hAnsi="宋体" w:eastAsia="仿宋_GB2312" w:cs="宋体"/>
          <w:b w:val="0"/>
          <w:bCs/>
          <w:color w:val="auto"/>
          <w:kern w:val="0"/>
          <w:sz w:val="32"/>
          <w:szCs w:val="32"/>
        </w:rPr>
      </w:pPr>
      <w:r>
        <w:rPr>
          <w:rFonts w:hint="eastAsia" w:ascii="仿宋_GB2312" w:eastAsia="仿宋_GB2312"/>
          <w:b w:val="0"/>
          <w:bCs/>
          <w:color w:val="auto"/>
          <w:sz w:val="32"/>
          <w:szCs w:val="32"/>
        </w:rPr>
        <w:t>10.党政联席会议应当制度化、规范化，每月至少召开两次，遇有重要情况可以随时召开。</w:t>
      </w:r>
    </w:p>
    <w:p/>
    <w:p/>
    <w:p/>
    <w:p/>
    <w:p/>
    <w:p>
      <w:pPr>
        <w:snapToGrid w:val="0"/>
        <w:spacing w:line="560" w:lineRule="exact"/>
        <w:ind w:firstLine="640" w:firstLineChars="200"/>
        <w:outlineLvl w:val="1"/>
        <w:rPr>
          <w:rFonts w:hint="eastAsia" w:ascii="仿宋_GB2312" w:hAnsi="宋体" w:eastAsia="仿宋_GB2312" w:cs="宋体"/>
          <w:b w:val="0"/>
          <w:bCs/>
          <w:color w:val="auto"/>
          <w:kern w:val="0"/>
          <w:sz w:val="32"/>
          <w:szCs w:val="32"/>
          <w:lang w:val="en-US" w:eastAsia="zh-CN"/>
        </w:rPr>
      </w:pPr>
      <w:r>
        <w:rPr>
          <w:rFonts w:hint="eastAsia" w:ascii="仿宋_GB2312" w:hAnsi="宋体" w:eastAsia="仿宋_GB2312" w:cs="宋体"/>
          <w:b w:val="0"/>
          <w:bCs/>
          <w:color w:val="auto"/>
          <w:kern w:val="0"/>
          <w:sz w:val="32"/>
          <w:szCs w:val="32"/>
          <w:lang w:val="en-US" w:eastAsia="zh-CN"/>
        </w:rPr>
        <w:t xml:space="preserve">                              公共教学部党总支</w:t>
      </w:r>
    </w:p>
    <w:p>
      <w:pPr>
        <w:snapToGrid w:val="0"/>
        <w:spacing w:line="560" w:lineRule="exact"/>
        <w:ind w:firstLine="640" w:firstLineChars="200"/>
        <w:outlineLvl w:val="1"/>
        <w:rPr>
          <w:rFonts w:hint="default" w:ascii="仿宋_GB2312" w:hAnsi="宋体" w:eastAsia="仿宋_GB2312" w:cs="宋体"/>
          <w:b w:val="0"/>
          <w:bCs/>
          <w:color w:val="auto"/>
          <w:kern w:val="0"/>
          <w:sz w:val="32"/>
          <w:szCs w:val="32"/>
          <w:lang w:val="en-US" w:eastAsia="zh-CN"/>
        </w:rPr>
      </w:pPr>
      <w:r>
        <w:rPr>
          <w:rFonts w:hint="eastAsia" w:ascii="仿宋_GB2312" w:hAnsi="宋体" w:eastAsia="仿宋_GB2312" w:cs="宋体"/>
          <w:b w:val="0"/>
          <w:bCs/>
          <w:color w:val="auto"/>
          <w:kern w:val="0"/>
          <w:sz w:val="32"/>
          <w:szCs w:val="32"/>
          <w:lang w:val="en-US" w:eastAsia="zh-CN"/>
        </w:rPr>
        <w:t xml:space="preserve">                                 2021年3月</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